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65" w:rsidRDefault="00B75B65" w:rsidP="00A57F48">
      <w:pPr>
        <w:outlineLvl w:val="0"/>
      </w:pPr>
      <w:r>
        <w:t xml:space="preserve">Name ___________________________ </w:t>
      </w:r>
      <w:r w:rsidR="005A4809">
        <w:tab/>
      </w:r>
      <w:r w:rsidR="005A4809">
        <w:tab/>
      </w:r>
      <w:r w:rsidR="005A4809">
        <w:tab/>
      </w:r>
      <w:r>
        <w:t>Date ____________ Class ______________</w:t>
      </w:r>
    </w:p>
    <w:p w:rsidR="005A4809" w:rsidRDefault="005A4809" w:rsidP="00B75B65"/>
    <w:p w:rsidR="00B75B65" w:rsidRDefault="001F3A4C" w:rsidP="005A480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8pt;margin-top:4.2pt;width:377.25pt;height:17.6pt;z-index:251658240" wrapcoords="258 -939 -86 2817 -86 20661 172 22539 21385 22539 21514 22539 21643 17843 21643 -939 21514 -939 258 -939" fillcolor="black" strokecolor="white">
            <v:fill color2="fill lighten(51)" focusposition="1" focussize="" method="linear sigma" type="gradient"/>
            <v:shadow on="t" color="#943634" opacity=".5" offset="-1pt,1pt" offset2="-6pt,-2pt"/>
            <v:textpath style="font-family:&quot;Cambria&quot;;v-text-kern:t" trim="t" fitpath="t" string="OBSERVING ENERGY CHANGES"/>
            <w10:wrap type="tight"/>
          </v:shape>
        </w:pict>
      </w:r>
    </w:p>
    <w:p w:rsidR="00A57F48" w:rsidRDefault="00A57F48" w:rsidP="00B75B65"/>
    <w:p w:rsidR="005A4809" w:rsidRDefault="005A4809" w:rsidP="00B75B65"/>
    <w:p w:rsidR="005A4809" w:rsidRDefault="00105479" w:rsidP="00B75B65">
      <w:r>
        <w:t xml:space="preserve">NOTE: </w:t>
      </w:r>
      <w:r w:rsidRPr="00EB68AD">
        <w:rPr>
          <w:b/>
        </w:rPr>
        <w:t>goggles</w:t>
      </w:r>
      <w:r>
        <w:t xml:space="preserve">, apron must be worn during this investigation!!                                 </w:t>
      </w:r>
    </w:p>
    <w:p w:rsidR="00105479" w:rsidRDefault="00105479" w:rsidP="00B75B65">
      <w:r>
        <w:t xml:space="preserve">             </w:t>
      </w:r>
    </w:p>
    <w:p w:rsidR="00C63C64" w:rsidRPr="00A30C21" w:rsidRDefault="00105479" w:rsidP="00B75B65">
      <w:pPr>
        <w:rPr>
          <w:b/>
          <w:u w:val="single"/>
        </w:rPr>
      </w:pPr>
      <w:r w:rsidRPr="00A30C21">
        <w:rPr>
          <w:b/>
          <w:u w:val="single"/>
        </w:rPr>
        <w:t>QUESTION</w:t>
      </w:r>
      <w:r w:rsidR="00C63C64" w:rsidRPr="00A30C21">
        <w:rPr>
          <w:b/>
          <w:u w:val="single"/>
        </w:rPr>
        <w:t>:</w:t>
      </w:r>
    </w:p>
    <w:p w:rsidR="00E7055E" w:rsidRDefault="00C63C64" w:rsidP="00B75B65">
      <w:r>
        <w:t xml:space="preserve">Can you identify the energy change of a chemical </w:t>
      </w:r>
      <w:r w:rsidR="00A30C21">
        <w:t>reaction?</w:t>
      </w:r>
    </w:p>
    <w:p w:rsidR="00E7055E" w:rsidRDefault="00E7055E" w:rsidP="00B75B65"/>
    <w:p w:rsidR="00E7055E" w:rsidRPr="00A30C21" w:rsidRDefault="00E7055E" w:rsidP="00B75B65">
      <w:pPr>
        <w:rPr>
          <w:b/>
          <w:u w:val="single"/>
        </w:rPr>
      </w:pPr>
      <w:r w:rsidRPr="00A30C21">
        <w:rPr>
          <w:b/>
          <w:u w:val="single"/>
        </w:rPr>
        <w:t>OBJECTIVES:</w:t>
      </w:r>
    </w:p>
    <w:p w:rsidR="00E7055E" w:rsidRDefault="00E7055E" w:rsidP="003155D0">
      <w:pPr>
        <w:pStyle w:val="ListParagraph"/>
        <w:numPr>
          <w:ilvl w:val="0"/>
          <w:numId w:val="5"/>
        </w:numPr>
      </w:pPr>
      <w:r>
        <w:t>Compare and Contrast exothermic and endothermic reactions.</w:t>
      </w:r>
    </w:p>
    <w:p w:rsidR="00C63C64" w:rsidRDefault="00E7055E" w:rsidP="005A4809">
      <w:pPr>
        <w:pStyle w:val="ListParagraph"/>
        <w:numPr>
          <w:ilvl w:val="0"/>
          <w:numId w:val="5"/>
        </w:numPr>
      </w:pPr>
      <w:r>
        <w:t>Classify the chemical react</w:t>
      </w:r>
      <w:r w:rsidR="005A4809">
        <w:t xml:space="preserve">ions (synthesis, decomposition, </w:t>
      </w:r>
      <w:r w:rsidR="00F01C69">
        <w:t>and single</w:t>
      </w:r>
      <w:r>
        <w:t xml:space="preserve"> </w:t>
      </w:r>
      <w:r w:rsidR="005A4809">
        <w:t>d</w:t>
      </w:r>
      <w:r>
        <w:t>isplacement, double displacement, and combustion reactions)</w:t>
      </w:r>
      <w:r w:rsidR="00C63C64">
        <w:t>.</w:t>
      </w:r>
    </w:p>
    <w:p w:rsidR="00A30C21" w:rsidRDefault="00A30C21" w:rsidP="00B75B65"/>
    <w:p w:rsidR="00A30C21" w:rsidRPr="00A30C21" w:rsidRDefault="00A30C21" w:rsidP="00B75B65">
      <w:pPr>
        <w:rPr>
          <w:b/>
          <w:u w:val="single"/>
        </w:rPr>
      </w:pPr>
      <w:r w:rsidRPr="00A30C21">
        <w:rPr>
          <w:b/>
          <w:u w:val="single"/>
        </w:rPr>
        <w:t>Safety Precautions</w:t>
      </w:r>
    </w:p>
    <w:p w:rsidR="00A30C21" w:rsidRPr="00A30C21" w:rsidRDefault="00A30C21" w:rsidP="00B75B65">
      <w:pPr>
        <w:rPr>
          <w:b/>
        </w:rPr>
      </w:pPr>
      <w:r>
        <w:rPr>
          <w:b/>
        </w:rPr>
        <w:t xml:space="preserve">Warning: </w:t>
      </w:r>
      <w:r w:rsidR="005A4809">
        <w:rPr>
          <w:b/>
        </w:rPr>
        <w:t>Some of t</w:t>
      </w:r>
      <w:r>
        <w:rPr>
          <w:b/>
        </w:rPr>
        <w:t xml:space="preserve">he substances used are poisonous. Dispose of the reactions mixture and products as instructed by your teacher. </w:t>
      </w:r>
      <w:r w:rsidRPr="00EB68AD">
        <w:rPr>
          <w:b/>
          <w:u w:val="single"/>
        </w:rPr>
        <w:t>Goggles, apron</w:t>
      </w:r>
      <w:r>
        <w:rPr>
          <w:b/>
        </w:rPr>
        <w:t xml:space="preserve">, and </w:t>
      </w:r>
      <w:r w:rsidRPr="00EB68AD">
        <w:rPr>
          <w:b/>
          <w:u w:val="single"/>
        </w:rPr>
        <w:t>gloves must be worn during this investigation</w:t>
      </w:r>
      <w:r>
        <w:rPr>
          <w:b/>
        </w:rPr>
        <w:t xml:space="preserve">!!  </w:t>
      </w:r>
    </w:p>
    <w:p w:rsidR="00C63C64" w:rsidRDefault="00C63C64" w:rsidP="00B75B65"/>
    <w:p w:rsidR="00457AC1" w:rsidRPr="00457AC1" w:rsidRDefault="00457AC1" w:rsidP="00457AC1">
      <w:pPr>
        <w:jc w:val="center"/>
        <w:rPr>
          <w:b/>
        </w:rPr>
      </w:pPr>
      <w:r w:rsidRPr="00457AC1">
        <w:rPr>
          <w:b/>
        </w:rPr>
        <w:t>Reaction #1</w:t>
      </w:r>
    </w:p>
    <w:p w:rsidR="00A629EB" w:rsidRPr="00A629EB" w:rsidRDefault="00A629EB" w:rsidP="00B75B65">
      <w:r w:rsidRPr="00A629EB">
        <w:rPr>
          <w:b/>
          <w:u w:val="single"/>
        </w:rPr>
        <w:t>Materials:</w:t>
      </w:r>
      <w:r>
        <w:rPr>
          <w:u w:val="single"/>
        </w:rPr>
        <w:t xml:space="preserve"> </w:t>
      </w:r>
      <w:r>
        <w:t xml:space="preserve">10 cm x 10 cm piece of corrugated cardboard, 250mL Erlenmeyer flask, 32 g </w:t>
      </w:r>
      <w:proofErr w:type="gramStart"/>
      <w:r>
        <w:t>Ba(</w:t>
      </w:r>
      <w:proofErr w:type="gramEnd"/>
      <w:r>
        <w:t>OH)</w:t>
      </w:r>
      <w:r>
        <w:rPr>
          <w:vertAlign w:val="subscript"/>
        </w:rPr>
        <w:t>2</w:t>
      </w:r>
      <w:r>
        <w:t>∙ 8H</w:t>
      </w:r>
      <w:r>
        <w:rPr>
          <w:vertAlign w:val="subscript"/>
        </w:rPr>
        <w:t>2</w:t>
      </w:r>
      <w:r>
        <w:t>O, 15g NH</w:t>
      </w:r>
      <w:r>
        <w:rPr>
          <w:vertAlign w:val="subscript"/>
        </w:rPr>
        <w:t>4</w:t>
      </w:r>
      <w:r>
        <w:t>SCN</w:t>
      </w:r>
    </w:p>
    <w:p w:rsidR="00105479" w:rsidRDefault="00105479" w:rsidP="00B75B65"/>
    <w:p w:rsidR="005A4809" w:rsidRDefault="00872CB9" w:rsidP="00B75B65">
      <w:pPr>
        <w:rPr>
          <w:b/>
        </w:rPr>
      </w:pPr>
      <w:r>
        <w:rPr>
          <w:b/>
          <w:u w:val="single"/>
        </w:rPr>
        <w:t>1.</w:t>
      </w:r>
      <w:r w:rsidRPr="004D48DC">
        <w:rPr>
          <w:b/>
          <w:u w:val="single"/>
        </w:rPr>
        <w:t xml:space="preserve"> Procedure</w:t>
      </w:r>
      <w:r w:rsidR="00A629EB">
        <w:rPr>
          <w:b/>
        </w:rPr>
        <w:t xml:space="preserve">: </w:t>
      </w:r>
    </w:p>
    <w:p w:rsidR="005A4809" w:rsidRDefault="005A4809" w:rsidP="00B75B65">
      <w:pPr>
        <w:rPr>
          <w:b/>
        </w:rPr>
      </w:pPr>
      <w:r w:rsidRPr="005A4809">
        <w:t>1</w:t>
      </w:r>
      <w:r w:rsidRPr="005A4809">
        <w:rPr>
          <w:b/>
        </w:rPr>
        <w:t>.</w:t>
      </w:r>
      <w:r>
        <w:rPr>
          <w:b/>
        </w:rPr>
        <w:t xml:space="preserve"> </w:t>
      </w:r>
      <w:r w:rsidR="00A629EB">
        <w:rPr>
          <w:b/>
        </w:rPr>
        <w:t xml:space="preserve">Place the 32 g of barium hydroxide in the Erlenmeyer flask. </w:t>
      </w:r>
    </w:p>
    <w:p w:rsidR="005A4809" w:rsidRDefault="005A4809" w:rsidP="00B75B65">
      <w:r>
        <w:rPr>
          <w:b/>
        </w:rPr>
        <w:t xml:space="preserve">2. Take the initial temperature of the material in the flask before the next step. 3. </w:t>
      </w:r>
      <w:r w:rsidR="00340B46" w:rsidRPr="005A4809">
        <w:t xml:space="preserve">Wet the cardboard with water and place the Erlenmeyer flask on it. </w:t>
      </w:r>
      <w:r w:rsidR="000303CB" w:rsidRPr="005A4809">
        <w:t>(</w:t>
      </w:r>
      <w:r w:rsidR="00340B46" w:rsidRPr="005A4809">
        <w:t>You should have a puddle of water on the surface</w:t>
      </w:r>
      <w:r w:rsidR="00CA5E56" w:rsidRPr="005A4809">
        <w:t xml:space="preserve"> of the </w:t>
      </w:r>
      <w:r>
        <w:t>cardboard</w:t>
      </w:r>
      <w:r w:rsidR="00CA5E56" w:rsidRPr="005A4809">
        <w:t>)</w:t>
      </w:r>
      <w:r w:rsidR="000303CB" w:rsidRPr="005A4809">
        <w:t xml:space="preserve">. </w:t>
      </w:r>
    </w:p>
    <w:p w:rsidR="005A4809" w:rsidRDefault="005A4809" w:rsidP="00B75B65">
      <w:pPr>
        <w:rPr>
          <w:b/>
        </w:rPr>
      </w:pPr>
      <w:r w:rsidRPr="005A4809">
        <w:rPr>
          <w:b/>
        </w:rPr>
        <w:t>4</w:t>
      </w:r>
      <w:r>
        <w:t xml:space="preserve">. </w:t>
      </w:r>
      <w:r>
        <w:rPr>
          <w:b/>
        </w:rPr>
        <w:t xml:space="preserve">Add the ammonium </w:t>
      </w:r>
      <w:proofErr w:type="spellStart"/>
      <w:r>
        <w:rPr>
          <w:b/>
        </w:rPr>
        <w:t>thiocyanate</w:t>
      </w:r>
      <w:proofErr w:type="spellEnd"/>
      <w:r>
        <w:rPr>
          <w:b/>
        </w:rPr>
        <w:t xml:space="preserve"> crystal to the flask. </w:t>
      </w:r>
    </w:p>
    <w:p w:rsidR="00A57F48" w:rsidRDefault="005A4809" w:rsidP="00B75B65">
      <w:pPr>
        <w:rPr>
          <w:b/>
          <w:u w:val="single"/>
        </w:rPr>
      </w:pPr>
      <w:r>
        <w:rPr>
          <w:b/>
        </w:rPr>
        <w:t xml:space="preserve">5. </w:t>
      </w:r>
      <w:r w:rsidR="000303CB" w:rsidRPr="005A4809">
        <w:t>Stopper the flask and agitate it until the two chemicals are mixed.</w:t>
      </w:r>
      <w:r w:rsidR="000303CB">
        <w:rPr>
          <w:b/>
        </w:rPr>
        <w:t xml:space="preserve"> </w:t>
      </w:r>
      <w:r>
        <w:rPr>
          <w:b/>
        </w:rPr>
        <w:t xml:space="preserve">After 5 minutes, measure the temperature again. </w:t>
      </w:r>
      <w:r w:rsidR="000303CB" w:rsidRPr="00E15C07">
        <w:rPr>
          <w:b/>
          <w:u w:val="single"/>
        </w:rPr>
        <w:t xml:space="preserve">Record your </w:t>
      </w:r>
      <w:r w:rsidR="0075030C" w:rsidRPr="00E15C07">
        <w:rPr>
          <w:b/>
          <w:u w:val="single"/>
        </w:rPr>
        <w:t>observations</w:t>
      </w:r>
      <w:r w:rsidR="00457AC1">
        <w:rPr>
          <w:b/>
          <w:u w:val="single"/>
        </w:rPr>
        <w:t xml:space="preserve"> (by answering the questions below)</w:t>
      </w:r>
      <w:r w:rsidR="0075030C">
        <w:rPr>
          <w:b/>
          <w:u w:val="single"/>
        </w:rPr>
        <w:t>!</w:t>
      </w:r>
    </w:p>
    <w:p w:rsidR="00E15C07" w:rsidRDefault="00E15C07" w:rsidP="00B75B65">
      <w:pPr>
        <w:rPr>
          <w:b/>
          <w:u w:val="single"/>
        </w:rPr>
      </w:pPr>
    </w:p>
    <w:p w:rsidR="00457AC1" w:rsidRDefault="00457AC1" w:rsidP="00B75B65">
      <w:r w:rsidRPr="00457AC1">
        <w:t>a. What did you observe?</w:t>
      </w:r>
    </w:p>
    <w:p w:rsidR="00457AC1" w:rsidRDefault="00457AC1" w:rsidP="00B75B65"/>
    <w:p w:rsidR="00457AC1" w:rsidRDefault="00457AC1" w:rsidP="00B75B65"/>
    <w:p w:rsidR="00457AC1" w:rsidRPr="00457AC1" w:rsidRDefault="00457AC1" w:rsidP="00B75B65">
      <w:r>
        <w:t>b. How can you tell if energy was lost or gain?</w:t>
      </w:r>
    </w:p>
    <w:p w:rsidR="00E15C07" w:rsidRDefault="00E15C07" w:rsidP="00B75B65">
      <w:pPr>
        <w:rPr>
          <w:b/>
        </w:rPr>
      </w:pPr>
    </w:p>
    <w:p w:rsidR="00A028DF" w:rsidRDefault="00A028DF" w:rsidP="00B75B65">
      <w:pPr>
        <w:rPr>
          <w:b/>
        </w:rPr>
      </w:pPr>
    </w:p>
    <w:p w:rsidR="00457AC1" w:rsidRDefault="00457AC1" w:rsidP="00B75B65">
      <w:pPr>
        <w:rPr>
          <w:b/>
        </w:rPr>
      </w:pPr>
    </w:p>
    <w:p w:rsidR="00292897" w:rsidRDefault="00D64D23" w:rsidP="00B75B65">
      <w:pPr>
        <w:rPr>
          <w:b/>
        </w:rPr>
      </w:pPr>
      <w:r>
        <w:rPr>
          <w:b/>
        </w:rPr>
        <w:t xml:space="preserve">Equation: </w:t>
      </w:r>
    </w:p>
    <w:p w:rsidR="00A028DF" w:rsidRDefault="00A028DF" w:rsidP="00B75B65">
      <w:pPr>
        <w:rPr>
          <w:b/>
          <w:vertAlign w:val="subscript"/>
        </w:rPr>
      </w:pPr>
      <w:r>
        <w:rPr>
          <w:b/>
        </w:rPr>
        <w:t xml:space="preserve"> </w:t>
      </w:r>
      <w:r w:rsidR="00292897">
        <w:rPr>
          <w:b/>
        </w:rPr>
        <w:t xml:space="preserve"> </w:t>
      </w:r>
      <w:proofErr w:type="gramStart"/>
      <w:r w:rsidR="003569DE">
        <w:rPr>
          <w:b/>
        </w:rPr>
        <w:t>Ba(</w:t>
      </w:r>
      <w:proofErr w:type="gramEnd"/>
      <w:r w:rsidR="003569DE">
        <w:rPr>
          <w:b/>
        </w:rPr>
        <w:t>OH)</w:t>
      </w:r>
      <w:r w:rsidR="003569DE">
        <w:rPr>
          <w:b/>
          <w:vertAlign w:val="subscript"/>
        </w:rPr>
        <w:t xml:space="preserve">2· </w:t>
      </w:r>
      <w:r w:rsidR="003569DE">
        <w:rPr>
          <w:b/>
        </w:rPr>
        <w:t>8H</w:t>
      </w:r>
      <w:r w:rsidR="00D64D23">
        <w:rPr>
          <w:b/>
          <w:vertAlign w:val="subscript"/>
        </w:rPr>
        <w:t>2</w:t>
      </w:r>
      <w:r w:rsidR="00D64D23">
        <w:rPr>
          <w:b/>
        </w:rPr>
        <w:t>O</w:t>
      </w:r>
      <w:r w:rsidR="00D64D23">
        <w:rPr>
          <w:b/>
          <w:vertAlign w:val="subscript"/>
        </w:rPr>
        <w:t>(s)</w:t>
      </w:r>
      <w:r w:rsidR="00D64D23">
        <w:rPr>
          <w:b/>
        </w:rPr>
        <w:t>+ 2NH</w:t>
      </w:r>
      <w:r w:rsidR="00D64D23">
        <w:rPr>
          <w:b/>
          <w:vertAlign w:val="subscript"/>
        </w:rPr>
        <w:t>4</w:t>
      </w:r>
      <w:r w:rsidR="00D64D23">
        <w:rPr>
          <w:b/>
        </w:rPr>
        <w:t>SCN</w:t>
      </w:r>
      <w:r w:rsidR="00D64D23">
        <w:rPr>
          <w:b/>
          <w:vertAlign w:val="subscript"/>
        </w:rPr>
        <w:t>(S)</w:t>
      </w:r>
      <w:r w:rsidR="00292897">
        <w:rPr>
          <w:b/>
        </w:rPr>
        <w:t xml:space="preserve"> + energy</w:t>
      </w:r>
      <w:r w:rsidR="00292897">
        <w:rPr>
          <w:b/>
          <w:vertAlign w:val="subscript"/>
        </w:rPr>
        <w:t xml:space="preserve">  </w:t>
      </w:r>
      <w:r w:rsidR="00D64D23">
        <w:rPr>
          <w:rFonts w:ascii="Calibri" w:hAnsi="Calibri"/>
          <w:b/>
        </w:rPr>
        <w:t>→</w:t>
      </w:r>
      <w:r w:rsidR="00D64D23">
        <w:rPr>
          <w:b/>
        </w:rPr>
        <w:t>2NH</w:t>
      </w:r>
      <w:r w:rsidR="00D64D23">
        <w:rPr>
          <w:b/>
          <w:vertAlign w:val="subscript"/>
        </w:rPr>
        <w:t>3(g)</w:t>
      </w:r>
      <w:r w:rsidR="00D64D23">
        <w:rPr>
          <w:b/>
        </w:rPr>
        <w:t>+ Ba</w:t>
      </w:r>
      <w:r w:rsidR="00D64D23">
        <w:rPr>
          <w:b/>
          <w:vertAlign w:val="superscript"/>
        </w:rPr>
        <w:t>2+</w:t>
      </w:r>
      <w:r w:rsidR="00D64D23">
        <w:rPr>
          <w:b/>
          <w:vertAlign w:val="subscript"/>
        </w:rPr>
        <w:t>(</w:t>
      </w:r>
      <w:proofErr w:type="spellStart"/>
      <w:r w:rsidR="00D64D23">
        <w:rPr>
          <w:b/>
          <w:vertAlign w:val="subscript"/>
        </w:rPr>
        <w:t>aq</w:t>
      </w:r>
      <w:proofErr w:type="spellEnd"/>
      <w:r w:rsidR="00D64D23">
        <w:rPr>
          <w:b/>
          <w:vertAlign w:val="subscript"/>
        </w:rPr>
        <w:t xml:space="preserve">) </w:t>
      </w:r>
      <w:r w:rsidR="00D64D23">
        <w:rPr>
          <w:b/>
        </w:rPr>
        <w:t>+2SCN</w:t>
      </w:r>
      <w:r w:rsidR="00D64D23">
        <w:rPr>
          <w:b/>
          <w:vertAlign w:val="superscript"/>
        </w:rPr>
        <w:t>-</w:t>
      </w:r>
      <w:r w:rsidR="00D64D23">
        <w:rPr>
          <w:b/>
          <w:vertAlign w:val="subscript"/>
        </w:rPr>
        <w:t>(</w:t>
      </w:r>
      <w:proofErr w:type="spellStart"/>
      <w:r w:rsidR="00D64D23">
        <w:rPr>
          <w:b/>
          <w:vertAlign w:val="subscript"/>
        </w:rPr>
        <w:t>aq</w:t>
      </w:r>
      <w:proofErr w:type="spellEnd"/>
      <w:r w:rsidR="00D64D23">
        <w:rPr>
          <w:b/>
          <w:vertAlign w:val="subscript"/>
        </w:rPr>
        <w:t>)</w:t>
      </w:r>
      <w:r w:rsidR="00D64D23">
        <w:rPr>
          <w:b/>
        </w:rPr>
        <w:t>+ 10H</w:t>
      </w:r>
      <w:r w:rsidR="00D64D23">
        <w:rPr>
          <w:b/>
          <w:vertAlign w:val="subscript"/>
        </w:rPr>
        <w:t>2</w:t>
      </w:r>
      <w:r w:rsidR="00D64D23">
        <w:rPr>
          <w:b/>
        </w:rPr>
        <w:t>O</w:t>
      </w:r>
      <w:r w:rsidR="00D64D23">
        <w:rPr>
          <w:b/>
          <w:vertAlign w:val="subscript"/>
        </w:rPr>
        <w:t>(l)</w:t>
      </w:r>
    </w:p>
    <w:p w:rsidR="00E96688" w:rsidRDefault="00E96688" w:rsidP="00B75B65">
      <w:pPr>
        <w:rPr>
          <w:b/>
          <w:vertAlign w:val="subscript"/>
        </w:rPr>
      </w:pPr>
    </w:p>
    <w:p w:rsidR="00D975FE" w:rsidRDefault="00E96688" w:rsidP="00D975FE">
      <w:pPr>
        <w:pStyle w:val="ListParagraph"/>
        <w:numPr>
          <w:ilvl w:val="0"/>
          <w:numId w:val="1"/>
        </w:numPr>
      </w:pPr>
      <w:r>
        <w:t>Was there a precipitate produced by this reaction? If not how do you know?</w:t>
      </w:r>
    </w:p>
    <w:p w:rsidR="00E96688" w:rsidRDefault="00E96688" w:rsidP="00E96688">
      <w:pPr>
        <w:pStyle w:val="ListParagraph"/>
      </w:pPr>
    </w:p>
    <w:p w:rsidR="00D975FE" w:rsidRDefault="00D975FE" w:rsidP="00D975FE">
      <w:pPr>
        <w:pStyle w:val="ListParagraph"/>
        <w:numPr>
          <w:ilvl w:val="0"/>
          <w:numId w:val="1"/>
        </w:numPr>
      </w:pPr>
      <w:r>
        <w:t>What information allows you to identify what type of reaction was going to take place</w:t>
      </w:r>
      <w:r w:rsidR="00E96688">
        <w:t>?</w:t>
      </w:r>
      <w:r w:rsidR="00493A68">
        <w:t xml:space="preserve"> Classify the </w:t>
      </w:r>
      <w:r w:rsidR="00457AC1">
        <w:t xml:space="preserve">reaction: </w:t>
      </w:r>
      <w:r w:rsidR="00457AC1" w:rsidRPr="00457AC1">
        <w:rPr>
          <w:b/>
        </w:rPr>
        <w:t>Endothermic</w:t>
      </w:r>
      <w:r w:rsidR="00457AC1">
        <w:t xml:space="preserve"> or </w:t>
      </w:r>
      <w:r w:rsidR="00457AC1" w:rsidRPr="00457AC1">
        <w:rPr>
          <w:b/>
        </w:rPr>
        <w:t>Exothermic</w:t>
      </w:r>
      <w:r w:rsidR="00457AC1">
        <w:rPr>
          <w:b/>
        </w:rPr>
        <w:t>. Explain your answer:</w:t>
      </w:r>
    </w:p>
    <w:p w:rsidR="00E15C07" w:rsidRDefault="00E15C07" w:rsidP="00E15C07">
      <w:pPr>
        <w:pStyle w:val="ListParagraph"/>
      </w:pPr>
    </w:p>
    <w:p w:rsidR="00571EE6" w:rsidRDefault="00457AC1" w:rsidP="00571EE6">
      <w:pPr>
        <w:pStyle w:val="ListParagraph"/>
        <w:numPr>
          <w:ilvl w:val="0"/>
          <w:numId w:val="1"/>
        </w:numPr>
      </w:pPr>
      <w:r>
        <w:t>On the last page, d</w:t>
      </w:r>
      <w:r w:rsidR="00571EE6">
        <w:t>raw a graphic “</w:t>
      </w:r>
      <w:r w:rsidR="00571EE6" w:rsidRPr="00571EE6">
        <w:t>potential energy diagram</w:t>
      </w:r>
      <w:r w:rsidR="00571EE6">
        <w:t>” for this reaction.</w:t>
      </w:r>
    </w:p>
    <w:p w:rsidR="00457AC1" w:rsidRDefault="00457AC1" w:rsidP="00457AC1">
      <w:pPr>
        <w:pStyle w:val="ListParagraph"/>
      </w:pPr>
    </w:p>
    <w:p w:rsidR="00571EE6" w:rsidRDefault="00571EE6" w:rsidP="00571EE6">
      <w:pPr>
        <w:pStyle w:val="ListParagraph"/>
      </w:pPr>
      <w:r>
        <w:t>Sample graphs:</w:t>
      </w:r>
      <w:r>
        <w:rPr>
          <w:noProof/>
        </w:rPr>
        <w:drawing>
          <wp:inline distT="0" distB="0" distL="0" distR="0">
            <wp:extent cx="2689860" cy="1557057"/>
            <wp:effectExtent l="0" t="0" r="0" b="0"/>
            <wp:docPr id="3" name="Picture 3" descr="http://www.algebralab.org/img/788e839b-da51-4ae7-946e-0b62b495bd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ebralab.org/img/788e839b-da51-4ae7-946e-0b62b495bd83.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0647" cy="1557513"/>
                    </a:xfrm>
                    <a:prstGeom prst="rect">
                      <a:avLst/>
                    </a:prstGeom>
                    <a:noFill/>
                    <a:ln>
                      <a:noFill/>
                    </a:ln>
                  </pic:spPr>
                </pic:pic>
              </a:graphicData>
            </a:graphic>
          </wp:inline>
        </w:drawing>
      </w:r>
    </w:p>
    <w:p w:rsidR="001649ED" w:rsidRDefault="001649ED" w:rsidP="00B75B65">
      <w:pPr>
        <w:rPr>
          <w:b/>
        </w:rPr>
      </w:pPr>
    </w:p>
    <w:p w:rsidR="00492C79" w:rsidRDefault="00457AC1" w:rsidP="00457AC1">
      <w:pPr>
        <w:jc w:val="center"/>
        <w:rPr>
          <w:b/>
        </w:rPr>
      </w:pPr>
      <w:r>
        <w:rPr>
          <w:b/>
        </w:rPr>
        <w:t>Reaction #2</w:t>
      </w:r>
    </w:p>
    <w:p w:rsidR="00D0773D" w:rsidRDefault="00A70749" w:rsidP="00B75B65">
      <w:r w:rsidRPr="00A70749">
        <w:rPr>
          <w:b/>
          <w:u w:val="single"/>
        </w:rPr>
        <w:t>Materials:</w:t>
      </w:r>
      <w:r w:rsidR="00BB1079">
        <w:rPr>
          <w:b/>
          <w:u w:val="single"/>
        </w:rPr>
        <w:t xml:space="preserve"> </w:t>
      </w:r>
      <w:r>
        <w:rPr>
          <w:b/>
        </w:rPr>
        <w:t xml:space="preserve"> </w:t>
      </w:r>
      <w:r w:rsidR="009E6988">
        <w:rPr>
          <w:b/>
        </w:rPr>
        <w:t>50</w:t>
      </w:r>
      <w:r w:rsidR="00FE4FBF">
        <w:t>ml of</w:t>
      </w:r>
      <w:r>
        <w:t xml:space="preserve"> 30 % </w:t>
      </w:r>
      <w:r w:rsidR="009E6988">
        <w:t>hydrogen peroxide (</w:t>
      </w:r>
      <w:r w:rsidR="009E6988" w:rsidRPr="009E6988">
        <w:rPr>
          <w:b/>
        </w:rPr>
        <w:t>H</w:t>
      </w:r>
      <w:r w:rsidR="009E6988" w:rsidRPr="009E6988">
        <w:rPr>
          <w:b/>
          <w:vertAlign w:val="subscript"/>
        </w:rPr>
        <w:t>2</w:t>
      </w:r>
      <w:r w:rsidR="009E6988" w:rsidRPr="009E6988">
        <w:rPr>
          <w:b/>
        </w:rPr>
        <w:t>O</w:t>
      </w:r>
      <w:r w:rsidR="009E6988" w:rsidRPr="009E6988">
        <w:rPr>
          <w:b/>
          <w:vertAlign w:val="subscript"/>
        </w:rPr>
        <w:t>2</w:t>
      </w:r>
      <w:r w:rsidR="009E6988">
        <w:t>)</w:t>
      </w:r>
      <w:r w:rsidR="00FE4FBF">
        <w:t xml:space="preserve"> solution</w:t>
      </w:r>
      <w:r>
        <w:rPr>
          <w:vertAlign w:val="subscript"/>
        </w:rPr>
        <w:t xml:space="preserve">, </w:t>
      </w:r>
      <w:r w:rsidR="009E6988">
        <w:t>saturated potassium iodide (</w:t>
      </w:r>
      <w:r w:rsidR="009E6988" w:rsidRPr="009E6988">
        <w:rPr>
          <w:b/>
        </w:rPr>
        <w:t>KI</w:t>
      </w:r>
      <w:r w:rsidR="009E6988">
        <w:t xml:space="preserve">) solution, </w:t>
      </w:r>
      <w:r w:rsidR="009E6988" w:rsidRPr="00BB1079">
        <w:rPr>
          <w:b/>
        </w:rPr>
        <w:t>liquid dishwashing detergent</w:t>
      </w:r>
      <w:r w:rsidR="009E6988">
        <w:t xml:space="preserve">, </w:t>
      </w:r>
      <w:r w:rsidR="009E6988" w:rsidRPr="00BB1079">
        <w:rPr>
          <w:b/>
        </w:rPr>
        <w:t>food coloring</w:t>
      </w:r>
      <w:r w:rsidR="009E6988">
        <w:t>, 500 ml</w:t>
      </w:r>
      <w:r w:rsidR="00BB1079">
        <w:t xml:space="preserve"> graduated cylinder, splint (optional)</w:t>
      </w:r>
      <w:r w:rsidR="00D0773D">
        <w:t>.</w:t>
      </w:r>
    </w:p>
    <w:p w:rsidR="00D0773D" w:rsidRDefault="00D0773D" w:rsidP="00B75B65"/>
    <w:p w:rsidR="00D0773D" w:rsidRDefault="00D0773D" w:rsidP="00B75B65">
      <w:pPr>
        <w:rPr>
          <w:b/>
        </w:rPr>
      </w:pPr>
      <w:r>
        <w:rPr>
          <w:b/>
          <w:u w:val="single"/>
        </w:rPr>
        <w:t xml:space="preserve">Safety: </w:t>
      </w:r>
      <w:r>
        <w:rPr>
          <w:b/>
        </w:rPr>
        <w:t xml:space="preserve"> </w:t>
      </w:r>
      <w:r w:rsidRPr="00457AC1">
        <w:t>wear disposable gloves and safety glasses. Oxygen is evolved in this reaction, so do not perform this demonstration near an open flame. Also, do not lean over the graduated cylinder when the solutions are mixed. Leave your gloves on following the activity to aid with cleanup. The solution and foam may be rinsed down the drain with water.</w:t>
      </w:r>
    </w:p>
    <w:p w:rsidR="00D0773D" w:rsidRDefault="00D0773D" w:rsidP="00B75B65">
      <w:pPr>
        <w:rPr>
          <w:b/>
        </w:rPr>
      </w:pPr>
    </w:p>
    <w:p w:rsidR="00D0773D" w:rsidRPr="003E2074" w:rsidRDefault="00716DCE" w:rsidP="00B75B65">
      <w:pPr>
        <w:rPr>
          <w:b/>
          <w:u w:val="single"/>
        </w:rPr>
      </w:pPr>
      <w:r>
        <w:rPr>
          <w:b/>
          <w:u w:val="single"/>
        </w:rPr>
        <w:t xml:space="preserve">2. </w:t>
      </w:r>
      <w:r w:rsidR="00D0773D" w:rsidRPr="003E2074">
        <w:rPr>
          <w:b/>
          <w:u w:val="single"/>
        </w:rPr>
        <w:t>Procedure:</w:t>
      </w:r>
    </w:p>
    <w:p w:rsidR="00821191" w:rsidRDefault="00821191" w:rsidP="00821191">
      <w:pPr>
        <w:pStyle w:val="ListParagraph"/>
        <w:numPr>
          <w:ilvl w:val="0"/>
          <w:numId w:val="3"/>
        </w:numPr>
        <w:rPr>
          <w:b/>
        </w:rPr>
      </w:pPr>
      <w:r>
        <w:rPr>
          <w:b/>
        </w:rPr>
        <w:t xml:space="preserve">Put on gloves and safety glasses. </w:t>
      </w:r>
      <w:r w:rsidRPr="00457AC1">
        <w:t>The iodine from the reaction may stain surfaces so you might want to cover your workspace with an open garbage bag or a layer of paper towels.</w:t>
      </w:r>
    </w:p>
    <w:p w:rsidR="003E2074" w:rsidRDefault="003E2074" w:rsidP="00821191">
      <w:pPr>
        <w:pStyle w:val="ListParagraph"/>
        <w:numPr>
          <w:ilvl w:val="0"/>
          <w:numId w:val="3"/>
        </w:numPr>
        <w:rPr>
          <w:b/>
        </w:rPr>
      </w:pPr>
      <w:r>
        <w:rPr>
          <w:b/>
        </w:rPr>
        <w:t>Pour 50 ml of 30% hydrogen peroxide solution into the graduated cylinder.</w:t>
      </w:r>
    </w:p>
    <w:p w:rsidR="003E2074" w:rsidRPr="00457AC1" w:rsidRDefault="003E2074" w:rsidP="00821191">
      <w:pPr>
        <w:pStyle w:val="ListParagraph"/>
        <w:numPr>
          <w:ilvl w:val="0"/>
          <w:numId w:val="3"/>
        </w:numPr>
      </w:pPr>
      <w:r w:rsidRPr="00457AC1">
        <w:t>Squirt in a little dishwashing detergent and swirl it around.</w:t>
      </w:r>
    </w:p>
    <w:p w:rsidR="00D43C26" w:rsidRPr="00457AC1" w:rsidRDefault="003E2074" w:rsidP="00B75B65">
      <w:pPr>
        <w:pStyle w:val="ListParagraph"/>
        <w:numPr>
          <w:ilvl w:val="0"/>
          <w:numId w:val="3"/>
        </w:numPr>
      </w:pPr>
      <w:r w:rsidRPr="00457AC1">
        <w:t>You can place 5-10 drops of food coloring along the wall of the cylinder to make the foam resemble striped toothpaste</w:t>
      </w:r>
      <w:r w:rsidR="00623023" w:rsidRPr="00457AC1">
        <w:t>.</w:t>
      </w:r>
    </w:p>
    <w:p w:rsidR="005A4809" w:rsidRDefault="005A4809" w:rsidP="00B75B65">
      <w:pPr>
        <w:pStyle w:val="ListParagraph"/>
        <w:numPr>
          <w:ilvl w:val="0"/>
          <w:numId w:val="3"/>
        </w:numPr>
        <w:rPr>
          <w:b/>
        </w:rPr>
      </w:pPr>
      <w:r>
        <w:rPr>
          <w:b/>
        </w:rPr>
        <w:t>Measure the initial temperature of the mixture.</w:t>
      </w:r>
    </w:p>
    <w:p w:rsidR="00623023" w:rsidRPr="00457AC1" w:rsidRDefault="00623023" w:rsidP="00B75B65">
      <w:pPr>
        <w:pStyle w:val="ListParagraph"/>
        <w:numPr>
          <w:ilvl w:val="0"/>
          <w:numId w:val="3"/>
        </w:numPr>
      </w:pPr>
      <w:r>
        <w:rPr>
          <w:b/>
        </w:rPr>
        <w:t>Add 10 ml of potassium iodide</w:t>
      </w:r>
      <w:r w:rsidR="00CF7B7A">
        <w:rPr>
          <w:b/>
        </w:rPr>
        <w:t xml:space="preserve"> (KI)</w:t>
      </w:r>
      <w:r>
        <w:rPr>
          <w:b/>
        </w:rPr>
        <w:t xml:space="preserve"> solution</w:t>
      </w:r>
      <w:r w:rsidR="006E61B1">
        <w:rPr>
          <w:b/>
        </w:rPr>
        <w:t xml:space="preserve"> (a catalyst)</w:t>
      </w:r>
      <w:r>
        <w:rPr>
          <w:b/>
        </w:rPr>
        <w:t xml:space="preserve">. </w:t>
      </w:r>
      <w:r w:rsidRPr="00457AC1">
        <w:t>Do not lean over the cylinder when you do this, as the reaction is very vigorous and you may get splashed or possibly burned by steam.</w:t>
      </w:r>
    </w:p>
    <w:p w:rsidR="005A4809" w:rsidRPr="00457AC1" w:rsidRDefault="00623023" w:rsidP="00B75B65">
      <w:pPr>
        <w:pStyle w:val="ListParagraph"/>
        <w:numPr>
          <w:ilvl w:val="0"/>
          <w:numId w:val="3"/>
        </w:numPr>
      </w:pPr>
      <w:r w:rsidRPr="00457AC1">
        <w:t xml:space="preserve">You may touch a glowing splint to the foam to relight it, indicating the presence of oxygen. </w:t>
      </w:r>
      <w:r w:rsidR="005A4809" w:rsidRPr="00457AC1">
        <w:t xml:space="preserve"> </w:t>
      </w:r>
    </w:p>
    <w:p w:rsidR="00623023" w:rsidRDefault="005A4809" w:rsidP="005A4809">
      <w:pPr>
        <w:pStyle w:val="ListParagraph"/>
        <w:rPr>
          <w:b/>
        </w:rPr>
      </w:pPr>
      <w:r>
        <w:rPr>
          <w:b/>
        </w:rPr>
        <w:t xml:space="preserve">Measure and record the final temperature after 5 minutes. </w:t>
      </w:r>
      <w:r w:rsidR="0075030C">
        <w:rPr>
          <w:b/>
          <w:u w:val="single"/>
        </w:rPr>
        <w:t>Record you observations!!</w:t>
      </w:r>
      <w:r w:rsidR="00623023">
        <w:rPr>
          <w:b/>
        </w:rPr>
        <w:t xml:space="preserve">                                                                  </w:t>
      </w:r>
    </w:p>
    <w:p w:rsidR="00623023" w:rsidRDefault="00623023" w:rsidP="00623023">
      <w:pPr>
        <w:pStyle w:val="ListParagraph"/>
        <w:rPr>
          <w:b/>
        </w:rPr>
      </w:pPr>
    </w:p>
    <w:p w:rsidR="00623023" w:rsidRDefault="00623023" w:rsidP="00623023">
      <w:pPr>
        <w:pStyle w:val="ListParagraph"/>
      </w:pPr>
      <w:r w:rsidRPr="00623023">
        <w:rPr>
          <w:b/>
          <w:u w:val="single"/>
        </w:rPr>
        <w:lastRenderedPageBreak/>
        <w:t>Equation</w:t>
      </w:r>
      <w:r>
        <w:rPr>
          <w:b/>
          <w:u w:val="single"/>
        </w:rPr>
        <w:t>:</w:t>
      </w:r>
      <w:r w:rsidR="00776EE2">
        <w:rPr>
          <w:b/>
          <w:u w:val="single"/>
        </w:rPr>
        <w:t xml:space="preserve"> </w:t>
      </w:r>
      <w:r w:rsidR="00776EE2" w:rsidRPr="00776EE2">
        <w:rPr>
          <w:u w:val="single"/>
        </w:rPr>
        <w:t>(balance it!)</w:t>
      </w:r>
      <w:r>
        <w:rPr>
          <w:b/>
          <w:u w:val="single"/>
        </w:rPr>
        <w:t xml:space="preserve">             </w:t>
      </w:r>
    </w:p>
    <w:p w:rsidR="00623023" w:rsidRPr="00497278" w:rsidRDefault="00497278" w:rsidP="00623023">
      <w:pPr>
        <w:pStyle w:val="ListParagraph"/>
        <w:rPr>
          <w:b/>
        </w:rPr>
      </w:pPr>
      <w:r>
        <w:t xml:space="preserve">                    </w:t>
      </w:r>
      <w:r w:rsidR="00623023">
        <w:t xml:space="preserve"> </w:t>
      </w:r>
      <w:proofErr w:type="gramStart"/>
      <w:r w:rsidR="00623023">
        <w:t>2</w:t>
      </w:r>
      <w:r w:rsidR="00623023">
        <w:rPr>
          <w:b/>
        </w:rPr>
        <w:t>H</w:t>
      </w:r>
      <w:r w:rsidR="00623023">
        <w:rPr>
          <w:b/>
          <w:vertAlign w:val="subscript"/>
        </w:rPr>
        <w:t>2</w:t>
      </w:r>
      <w:r w:rsidR="00623023">
        <w:rPr>
          <w:b/>
        </w:rPr>
        <w:t>O</w:t>
      </w:r>
      <w:r w:rsidR="00623023">
        <w:rPr>
          <w:b/>
          <w:vertAlign w:val="subscript"/>
        </w:rPr>
        <w:t>2(</w:t>
      </w:r>
      <w:proofErr w:type="spellStart"/>
      <w:proofErr w:type="gramEnd"/>
      <w:r w:rsidR="00623023">
        <w:rPr>
          <w:b/>
          <w:vertAlign w:val="subscript"/>
        </w:rPr>
        <w:t>aq</w:t>
      </w:r>
      <w:proofErr w:type="spellEnd"/>
      <w:r w:rsidR="00623023">
        <w:rPr>
          <w:b/>
          <w:vertAlign w:val="subscript"/>
        </w:rPr>
        <w:t>)</w:t>
      </w:r>
      <w:r w:rsidR="00623023">
        <w:rPr>
          <w:rFonts w:ascii="Calibri" w:hAnsi="Calibri"/>
          <w:b/>
        </w:rPr>
        <w:t>→</w:t>
      </w:r>
      <w:r w:rsidR="008938AC">
        <w:rPr>
          <w:rFonts w:ascii="Calibri" w:hAnsi="Calibri"/>
          <w:b/>
        </w:rPr>
        <w:t xml:space="preserve"> </w:t>
      </w:r>
      <w:r w:rsidR="00776EE2">
        <w:rPr>
          <w:b/>
        </w:rPr>
        <w:t xml:space="preserve">____ </w:t>
      </w:r>
      <w:r w:rsidR="00623023">
        <w:rPr>
          <w:b/>
        </w:rPr>
        <w:t>H</w:t>
      </w:r>
      <w:r w:rsidR="00623023">
        <w:rPr>
          <w:b/>
          <w:vertAlign w:val="subscript"/>
        </w:rPr>
        <w:t>2</w:t>
      </w:r>
      <w:r w:rsidR="00623023">
        <w:rPr>
          <w:b/>
        </w:rPr>
        <w:t>O</w:t>
      </w:r>
      <w:r w:rsidR="00623023">
        <w:rPr>
          <w:b/>
          <w:vertAlign w:val="subscript"/>
        </w:rPr>
        <w:t xml:space="preserve">(l) </w:t>
      </w:r>
      <w:r w:rsidR="00623023">
        <w:rPr>
          <w:b/>
        </w:rPr>
        <w:t xml:space="preserve">+ </w:t>
      </w:r>
      <w:r w:rsidR="00776EE2">
        <w:rPr>
          <w:b/>
        </w:rPr>
        <w:t>____</w:t>
      </w:r>
      <w:r w:rsidR="00623023">
        <w:rPr>
          <w:b/>
        </w:rPr>
        <w:t>O</w:t>
      </w:r>
      <w:r w:rsidR="00623023">
        <w:rPr>
          <w:b/>
          <w:vertAlign w:val="subscript"/>
        </w:rPr>
        <w:t>2(g)</w:t>
      </w:r>
      <w:r>
        <w:rPr>
          <w:b/>
        </w:rPr>
        <w:t>+ energy</w:t>
      </w:r>
    </w:p>
    <w:p w:rsidR="00B267A6" w:rsidRDefault="00B267A6" w:rsidP="00623023">
      <w:pPr>
        <w:pStyle w:val="ListParagraph"/>
        <w:rPr>
          <w:b/>
          <w:vertAlign w:val="subscript"/>
        </w:rPr>
      </w:pPr>
    </w:p>
    <w:p w:rsidR="00B267A6" w:rsidRDefault="00B267A6" w:rsidP="00623023">
      <w:pPr>
        <w:pStyle w:val="ListParagraph"/>
        <w:rPr>
          <w:b/>
          <w:vertAlign w:val="subscript"/>
        </w:rPr>
      </w:pPr>
    </w:p>
    <w:p w:rsidR="00457AC1" w:rsidRDefault="00B267A6" w:rsidP="00457AC1">
      <w:pPr>
        <w:pStyle w:val="ListParagraph"/>
        <w:numPr>
          <w:ilvl w:val="0"/>
          <w:numId w:val="1"/>
        </w:numPr>
      </w:pPr>
      <w:r>
        <w:t>What information allows you to identify what type of reaction was going to take place? Classify the reaction</w:t>
      </w:r>
      <w:r w:rsidR="00457AC1">
        <w:t>:</w:t>
      </w:r>
      <w:r w:rsidR="00457AC1" w:rsidRPr="00457AC1">
        <w:rPr>
          <w:b/>
        </w:rPr>
        <w:t xml:space="preserve"> Endothermic</w:t>
      </w:r>
      <w:r w:rsidR="00457AC1">
        <w:t xml:space="preserve"> or </w:t>
      </w:r>
      <w:r w:rsidR="00457AC1" w:rsidRPr="00457AC1">
        <w:rPr>
          <w:b/>
        </w:rPr>
        <w:t>Exothermic</w:t>
      </w:r>
      <w:r w:rsidR="00457AC1">
        <w:rPr>
          <w:b/>
        </w:rPr>
        <w:t>. Explain your answer:</w:t>
      </w:r>
    </w:p>
    <w:p w:rsidR="00B267A6" w:rsidRDefault="00B267A6" w:rsidP="00457AC1">
      <w:pPr>
        <w:pStyle w:val="ListParagraph"/>
      </w:pPr>
    </w:p>
    <w:p w:rsidR="00B267A6" w:rsidRDefault="00B267A6" w:rsidP="00B267A6">
      <w:pPr>
        <w:pStyle w:val="ListParagraph"/>
      </w:pPr>
    </w:p>
    <w:p w:rsidR="00B267A6" w:rsidRDefault="00B267A6" w:rsidP="00B267A6">
      <w:pPr>
        <w:pStyle w:val="ListParagraph"/>
      </w:pPr>
    </w:p>
    <w:p w:rsidR="00B267A6" w:rsidRDefault="00457AC1" w:rsidP="00571EE6">
      <w:pPr>
        <w:pStyle w:val="ListParagraph"/>
        <w:numPr>
          <w:ilvl w:val="0"/>
          <w:numId w:val="1"/>
        </w:numPr>
      </w:pPr>
      <w:r>
        <w:t xml:space="preserve">In the back of this page, </w:t>
      </w:r>
      <w:r w:rsidRPr="00457AC1">
        <w:rPr>
          <w:b/>
        </w:rPr>
        <w:t>d</w:t>
      </w:r>
      <w:r w:rsidR="00B267A6" w:rsidRPr="00457AC1">
        <w:rPr>
          <w:b/>
        </w:rPr>
        <w:t>raw a graph</w:t>
      </w:r>
      <w:r>
        <w:rPr>
          <w:b/>
        </w:rPr>
        <w:t xml:space="preserve"> for</w:t>
      </w:r>
      <w:r w:rsidR="00B267A6">
        <w:t xml:space="preserve"> </w:t>
      </w:r>
      <w:r w:rsidR="00571EE6">
        <w:t>“</w:t>
      </w:r>
      <w:r w:rsidR="00571EE6" w:rsidRPr="00571EE6">
        <w:t>potential energy diagram</w:t>
      </w:r>
      <w:r w:rsidR="00571EE6">
        <w:t xml:space="preserve">” </w:t>
      </w:r>
      <w:r w:rsidR="00B267A6">
        <w:t>for this reaction.</w:t>
      </w:r>
    </w:p>
    <w:p w:rsidR="00457AC1" w:rsidRDefault="00457AC1" w:rsidP="00457AC1">
      <w:pPr>
        <w:pStyle w:val="ListParagraph"/>
      </w:pPr>
    </w:p>
    <w:p w:rsidR="00BD3C8E" w:rsidRDefault="00571EE6" w:rsidP="00571EE6">
      <w:pPr>
        <w:pStyle w:val="ListParagraph"/>
      </w:pPr>
      <w:r>
        <w:t>Sample graphs:</w:t>
      </w:r>
    </w:p>
    <w:p w:rsidR="00BD3C8E" w:rsidRDefault="00BD3C8E" w:rsidP="00571EE6">
      <w:pPr>
        <w:pStyle w:val="ListParagraph"/>
      </w:pPr>
    </w:p>
    <w:p w:rsidR="00571EE6" w:rsidRDefault="00571EE6" w:rsidP="00571EE6">
      <w:pPr>
        <w:pStyle w:val="ListParagraph"/>
      </w:pPr>
      <w:r>
        <w:rPr>
          <w:noProof/>
        </w:rPr>
        <w:drawing>
          <wp:inline distT="0" distB="0" distL="0" distR="0">
            <wp:extent cx="4267200" cy="2470120"/>
            <wp:effectExtent l="0" t="0" r="0" b="0"/>
            <wp:docPr id="1" name="Picture 1" descr="http://www.algebralab.org/img/788e839b-da51-4ae7-946e-0b62b495bd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ebralab.org/img/788e839b-da51-4ae7-946e-0b62b495bd83.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5643" cy="2475007"/>
                    </a:xfrm>
                    <a:prstGeom prst="rect">
                      <a:avLst/>
                    </a:prstGeom>
                    <a:noFill/>
                    <a:ln>
                      <a:noFill/>
                    </a:ln>
                  </pic:spPr>
                </pic:pic>
              </a:graphicData>
            </a:graphic>
          </wp:inline>
        </w:drawing>
      </w:r>
    </w:p>
    <w:p w:rsidR="00B267A6" w:rsidRDefault="00B267A6" w:rsidP="00B267A6"/>
    <w:p w:rsidR="00BD3C8E" w:rsidRDefault="00BD3C8E" w:rsidP="00623023">
      <w:pPr>
        <w:pStyle w:val="ListParagraph"/>
        <w:rPr>
          <w:b/>
        </w:rPr>
      </w:pPr>
    </w:p>
    <w:p w:rsidR="00BD3C8E" w:rsidRDefault="00BD3C8E" w:rsidP="00623023">
      <w:pPr>
        <w:pStyle w:val="ListParagraph"/>
        <w:rPr>
          <w:b/>
        </w:rPr>
      </w:pPr>
    </w:p>
    <w:p w:rsidR="00571EE6" w:rsidRDefault="00571EE6" w:rsidP="00623023">
      <w:pPr>
        <w:pStyle w:val="ListParagraph"/>
        <w:rPr>
          <w:b/>
        </w:rPr>
      </w:pPr>
      <w:r>
        <w:rPr>
          <w:b/>
        </w:rPr>
        <w:t>Inquiry component:</w:t>
      </w:r>
    </w:p>
    <w:p w:rsidR="00571EE6" w:rsidRDefault="00571EE6" w:rsidP="00623023">
      <w:pPr>
        <w:pStyle w:val="ListParagraph"/>
        <w:rPr>
          <w:b/>
        </w:rPr>
      </w:pPr>
      <w:r>
        <w:rPr>
          <w:b/>
        </w:rPr>
        <w:t>How could you make the exothermic reaction hotter?</w:t>
      </w:r>
    </w:p>
    <w:p w:rsidR="00571EE6" w:rsidRDefault="00571EE6" w:rsidP="00623023">
      <w:pPr>
        <w:pStyle w:val="ListParagraph"/>
        <w:rPr>
          <w:b/>
        </w:rPr>
      </w:pPr>
    </w:p>
    <w:p w:rsidR="00571EE6" w:rsidRDefault="00571EE6" w:rsidP="00623023">
      <w:pPr>
        <w:pStyle w:val="ListParagraph"/>
        <w:rPr>
          <w:b/>
        </w:rPr>
      </w:pPr>
    </w:p>
    <w:p w:rsidR="00571EE6" w:rsidRDefault="00571EE6" w:rsidP="00623023">
      <w:pPr>
        <w:pStyle w:val="ListParagraph"/>
        <w:rPr>
          <w:b/>
        </w:rPr>
      </w:pPr>
    </w:p>
    <w:p w:rsidR="00BD3C8E" w:rsidRDefault="00BD3C8E" w:rsidP="00623023">
      <w:pPr>
        <w:pStyle w:val="ListParagraph"/>
        <w:rPr>
          <w:b/>
        </w:rPr>
      </w:pPr>
    </w:p>
    <w:p w:rsidR="00571EE6" w:rsidRDefault="00571EE6" w:rsidP="00623023">
      <w:pPr>
        <w:pStyle w:val="ListParagraph"/>
        <w:rPr>
          <w:b/>
        </w:rPr>
      </w:pPr>
      <w:r>
        <w:rPr>
          <w:b/>
        </w:rPr>
        <w:t>How could you make the endothermic reaction colder?</w:t>
      </w:r>
    </w:p>
    <w:p w:rsidR="00571EE6" w:rsidRDefault="00571EE6" w:rsidP="00623023">
      <w:pPr>
        <w:pStyle w:val="ListParagraph"/>
        <w:rPr>
          <w:b/>
        </w:rPr>
      </w:pPr>
    </w:p>
    <w:p w:rsidR="00571EE6" w:rsidRDefault="00571EE6" w:rsidP="00623023">
      <w:pPr>
        <w:pStyle w:val="ListParagraph"/>
        <w:rPr>
          <w:b/>
        </w:rPr>
      </w:pPr>
    </w:p>
    <w:p w:rsidR="00571EE6" w:rsidRDefault="00571EE6" w:rsidP="00623023">
      <w:pPr>
        <w:pStyle w:val="ListParagraph"/>
        <w:rPr>
          <w:b/>
        </w:rPr>
      </w:pPr>
    </w:p>
    <w:p w:rsidR="00BD3C8E" w:rsidRDefault="00BD3C8E" w:rsidP="00623023">
      <w:pPr>
        <w:pStyle w:val="ListParagraph"/>
        <w:rPr>
          <w:b/>
        </w:rPr>
      </w:pPr>
    </w:p>
    <w:p w:rsidR="00571EE6" w:rsidRPr="00623023" w:rsidRDefault="00571EE6" w:rsidP="00623023">
      <w:pPr>
        <w:pStyle w:val="ListParagraph"/>
        <w:rPr>
          <w:b/>
        </w:rPr>
      </w:pPr>
      <w:r>
        <w:rPr>
          <w:b/>
        </w:rPr>
        <w:t xml:space="preserve">Design an experiment to test your ideas </w:t>
      </w:r>
      <w:r w:rsidR="00D41180">
        <w:rPr>
          <w:b/>
        </w:rPr>
        <w:t>about endothermic and exothermic reactions. W</w:t>
      </w:r>
      <w:bookmarkStart w:id="0" w:name="_GoBack"/>
      <w:bookmarkEnd w:id="0"/>
      <w:r>
        <w:rPr>
          <w:b/>
        </w:rPr>
        <w:t>e MAY perform it as a class. Please be sure to be specific.</w:t>
      </w:r>
    </w:p>
    <w:sectPr w:rsidR="00571EE6" w:rsidRPr="00623023" w:rsidSect="00A57F48">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AF" w:rsidRDefault="005A67AF" w:rsidP="00826CF3">
      <w:r>
        <w:separator/>
      </w:r>
    </w:p>
  </w:endnote>
  <w:endnote w:type="continuationSeparator" w:id="0">
    <w:p w:rsidR="005A67AF" w:rsidRDefault="005A67AF" w:rsidP="00826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64" w:rsidRDefault="001F3A4C" w:rsidP="00A57F48">
    <w:pPr>
      <w:pStyle w:val="Footer"/>
      <w:framePr w:wrap="around" w:vAnchor="text" w:hAnchor="margin" w:xAlign="right" w:y="1"/>
      <w:rPr>
        <w:rStyle w:val="PageNumber"/>
      </w:rPr>
    </w:pPr>
    <w:r>
      <w:rPr>
        <w:rStyle w:val="PageNumber"/>
      </w:rPr>
      <w:fldChar w:fldCharType="begin"/>
    </w:r>
    <w:r w:rsidR="00C63C64">
      <w:rPr>
        <w:rStyle w:val="PageNumber"/>
      </w:rPr>
      <w:instrText xml:space="preserve">PAGE  </w:instrText>
    </w:r>
    <w:r>
      <w:rPr>
        <w:rStyle w:val="PageNumber"/>
      </w:rPr>
      <w:fldChar w:fldCharType="end"/>
    </w:r>
  </w:p>
  <w:p w:rsidR="00C63C64" w:rsidRDefault="00C63C64" w:rsidP="00B75B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64" w:rsidRDefault="001F3A4C" w:rsidP="00A57F48">
    <w:pPr>
      <w:pStyle w:val="Footer"/>
      <w:framePr w:wrap="around" w:vAnchor="text" w:hAnchor="margin" w:xAlign="right" w:y="1"/>
      <w:rPr>
        <w:rStyle w:val="PageNumber"/>
      </w:rPr>
    </w:pPr>
    <w:r>
      <w:rPr>
        <w:rStyle w:val="PageNumber"/>
      </w:rPr>
      <w:fldChar w:fldCharType="begin"/>
    </w:r>
    <w:r w:rsidR="00C63C64">
      <w:rPr>
        <w:rStyle w:val="PageNumber"/>
      </w:rPr>
      <w:instrText xml:space="preserve">PAGE  </w:instrText>
    </w:r>
    <w:r>
      <w:rPr>
        <w:rStyle w:val="PageNumber"/>
      </w:rPr>
      <w:fldChar w:fldCharType="separate"/>
    </w:r>
    <w:r w:rsidR="00F01C69">
      <w:rPr>
        <w:rStyle w:val="PageNumber"/>
        <w:noProof/>
      </w:rPr>
      <w:t>1</w:t>
    </w:r>
    <w:r>
      <w:rPr>
        <w:rStyle w:val="PageNumber"/>
      </w:rPr>
      <w:fldChar w:fldCharType="end"/>
    </w:r>
  </w:p>
  <w:p w:rsidR="00C63C64" w:rsidRDefault="00C63C64" w:rsidP="00B75B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AF" w:rsidRDefault="005A67AF" w:rsidP="00826CF3">
      <w:r>
        <w:separator/>
      </w:r>
    </w:p>
  </w:footnote>
  <w:footnote w:type="continuationSeparator" w:id="0">
    <w:p w:rsidR="005A67AF" w:rsidRDefault="005A67AF" w:rsidP="00826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09" w:rsidRDefault="005A4809">
    <w:pPr>
      <w:pStyle w:val="Header"/>
    </w:pPr>
    <w:r>
      <w:t>Hope High School</w:t>
    </w:r>
    <w:r>
      <w:tab/>
      <w:t>Chemistry</w:t>
    </w:r>
    <w:r>
      <w:tab/>
      <w:t>Dr. Castro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17D5"/>
    <w:multiLevelType w:val="hybridMultilevel"/>
    <w:tmpl w:val="B282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82124"/>
    <w:multiLevelType w:val="hybridMultilevel"/>
    <w:tmpl w:val="31E45DE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7F8536E"/>
    <w:multiLevelType w:val="multilevel"/>
    <w:tmpl w:val="C9D8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10B78"/>
    <w:multiLevelType w:val="hybridMultilevel"/>
    <w:tmpl w:val="DCEC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9023F"/>
    <w:multiLevelType w:val="hybridMultilevel"/>
    <w:tmpl w:val="ADF8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70"/>
  </w:hdrShapeDefaults>
  <w:footnotePr>
    <w:footnote w:id="-1"/>
    <w:footnote w:id="0"/>
  </w:footnotePr>
  <w:endnotePr>
    <w:endnote w:id="-1"/>
    <w:endnote w:id="0"/>
  </w:endnotePr>
  <w:compat/>
  <w:rsids>
    <w:rsidRoot w:val="00B75B65"/>
    <w:rsid w:val="000303CB"/>
    <w:rsid w:val="00032498"/>
    <w:rsid w:val="00067B2C"/>
    <w:rsid w:val="000E4B42"/>
    <w:rsid w:val="000F77FE"/>
    <w:rsid w:val="00105479"/>
    <w:rsid w:val="00147D6D"/>
    <w:rsid w:val="001649ED"/>
    <w:rsid w:val="001F3A4C"/>
    <w:rsid w:val="00210910"/>
    <w:rsid w:val="002703CF"/>
    <w:rsid w:val="00286F61"/>
    <w:rsid w:val="00292897"/>
    <w:rsid w:val="003155D0"/>
    <w:rsid w:val="00340B46"/>
    <w:rsid w:val="003569DE"/>
    <w:rsid w:val="003E2074"/>
    <w:rsid w:val="00405F94"/>
    <w:rsid w:val="00457AC1"/>
    <w:rsid w:val="00474E22"/>
    <w:rsid w:val="00492C79"/>
    <w:rsid w:val="00493A68"/>
    <w:rsid w:val="00497278"/>
    <w:rsid w:val="004A71FC"/>
    <w:rsid w:val="004D14E1"/>
    <w:rsid w:val="004D48DC"/>
    <w:rsid w:val="004E4A14"/>
    <w:rsid w:val="004E57A2"/>
    <w:rsid w:val="0052508B"/>
    <w:rsid w:val="00571EE6"/>
    <w:rsid w:val="00580926"/>
    <w:rsid w:val="005A4809"/>
    <w:rsid w:val="005A67AF"/>
    <w:rsid w:val="005E077F"/>
    <w:rsid w:val="00623023"/>
    <w:rsid w:val="00694313"/>
    <w:rsid w:val="006A7555"/>
    <w:rsid w:val="006E61B1"/>
    <w:rsid w:val="007009AD"/>
    <w:rsid w:val="00716DCE"/>
    <w:rsid w:val="00727422"/>
    <w:rsid w:val="0075030C"/>
    <w:rsid w:val="007769A7"/>
    <w:rsid w:val="00776EE2"/>
    <w:rsid w:val="00781DBA"/>
    <w:rsid w:val="00821191"/>
    <w:rsid w:val="00821384"/>
    <w:rsid w:val="00824A28"/>
    <w:rsid w:val="00826CF3"/>
    <w:rsid w:val="008558C3"/>
    <w:rsid w:val="00872CB9"/>
    <w:rsid w:val="008938AC"/>
    <w:rsid w:val="008B3367"/>
    <w:rsid w:val="009968FF"/>
    <w:rsid w:val="009A224F"/>
    <w:rsid w:val="009A628E"/>
    <w:rsid w:val="009B744B"/>
    <w:rsid w:val="009E6988"/>
    <w:rsid w:val="00A028DF"/>
    <w:rsid w:val="00A213F5"/>
    <w:rsid w:val="00A30C21"/>
    <w:rsid w:val="00A57F48"/>
    <w:rsid w:val="00A61DDC"/>
    <w:rsid w:val="00A629EB"/>
    <w:rsid w:val="00A70749"/>
    <w:rsid w:val="00AA5584"/>
    <w:rsid w:val="00AE15BC"/>
    <w:rsid w:val="00AF0C2A"/>
    <w:rsid w:val="00B07657"/>
    <w:rsid w:val="00B267A6"/>
    <w:rsid w:val="00B75B65"/>
    <w:rsid w:val="00BA0125"/>
    <w:rsid w:val="00BB1079"/>
    <w:rsid w:val="00BD3C8E"/>
    <w:rsid w:val="00C30AC1"/>
    <w:rsid w:val="00C30FA2"/>
    <w:rsid w:val="00C63C64"/>
    <w:rsid w:val="00CA5E56"/>
    <w:rsid w:val="00CF7B7A"/>
    <w:rsid w:val="00D0773D"/>
    <w:rsid w:val="00D07DFA"/>
    <w:rsid w:val="00D41180"/>
    <w:rsid w:val="00D43C26"/>
    <w:rsid w:val="00D64D23"/>
    <w:rsid w:val="00D975FE"/>
    <w:rsid w:val="00E15C07"/>
    <w:rsid w:val="00E205DA"/>
    <w:rsid w:val="00E50DBB"/>
    <w:rsid w:val="00E7055E"/>
    <w:rsid w:val="00E91937"/>
    <w:rsid w:val="00E96688"/>
    <w:rsid w:val="00EB68AD"/>
    <w:rsid w:val="00EE4973"/>
    <w:rsid w:val="00F01C69"/>
    <w:rsid w:val="00F35BD5"/>
    <w:rsid w:val="00FB6839"/>
    <w:rsid w:val="00FE4FBF"/>
    <w:rsid w:val="00FF12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5B65"/>
    <w:pPr>
      <w:tabs>
        <w:tab w:val="center" w:pos="4320"/>
        <w:tab w:val="right" w:pos="8640"/>
      </w:tabs>
    </w:pPr>
  </w:style>
  <w:style w:type="character" w:customStyle="1" w:styleId="FooterChar">
    <w:name w:val="Footer Char"/>
    <w:basedOn w:val="DefaultParagraphFont"/>
    <w:link w:val="Footer"/>
    <w:uiPriority w:val="99"/>
    <w:rsid w:val="00B75B65"/>
  </w:style>
  <w:style w:type="character" w:styleId="PageNumber">
    <w:name w:val="page number"/>
    <w:basedOn w:val="DefaultParagraphFont"/>
    <w:uiPriority w:val="99"/>
    <w:semiHidden/>
    <w:unhideWhenUsed/>
    <w:rsid w:val="00B75B65"/>
  </w:style>
  <w:style w:type="paragraph" w:styleId="ListParagraph">
    <w:name w:val="List Paragraph"/>
    <w:basedOn w:val="Normal"/>
    <w:uiPriority w:val="34"/>
    <w:qFormat/>
    <w:rsid w:val="00D975FE"/>
    <w:pPr>
      <w:ind w:left="720"/>
      <w:contextualSpacing/>
    </w:pPr>
  </w:style>
  <w:style w:type="paragraph" w:styleId="BalloonText">
    <w:name w:val="Balloon Text"/>
    <w:basedOn w:val="Normal"/>
    <w:link w:val="BalloonTextChar"/>
    <w:uiPriority w:val="99"/>
    <w:semiHidden/>
    <w:unhideWhenUsed/>
    <w:rsid w:val="00571EE6"/>
    <w:rPr>
      <w:rFonts w:ascii="Tahoma" w:hAnsi="Tahoma" w:cs="Tahoma"/>
      <w:sz w:val="16"/>
      <w:szCs w:val="16"/>
    </w:rPr>
  </w:style>
  <w:style w:type="character" w:customStyle="1" w:styleId="BalloonTextChar">
    <w:name w:val="Balloon Text Char"/>
    <w:basedOn w:val="DefaultParagraphFont"/>
    <w:link w:val="BalloonText"/>
    <w:uiPriority w:val="99"/>
    <w:semiHidden/>
    <w:rsid w:val="00571EE6"/>
    <w:rPr>
      <w:rFonts w:ascii="Tahoma" w:hAnsi="Tahoma" w:cs="Tahoma"/>
      <w:sz w:val="16"/>
      <w:szCs w:val="16"/>
    </w:rPr>
  </w:style>
  <w:style w:type="paragraph" w:styleId="Header">
    <w:name w:val="header"/>
    <w:basedOn w:val="Normal"/>
    <w:link w:val="HeaderChar"/>
    <w:uiPriority w:val="99"/>
    <w:unhideWhenUsed/>
    <w:rsid w:val="005A4809"/>
    <w:pPr>
      <w:tabs>
        <w:tab w:val="center" w:pos="4680"/>
        <w:tab w:val="right" w:pos="9360"/>
      </w:tabs>
    </w:pPr>
  </w:style>
  <w:style w:type="character" w:customStyle="1" w:styleId="HeaderChar">
    <w:name w:val="Header Char"/>
    <w:basedOn w:val="DefaultParagraphFont"/>
    <w:link w:val="Header"/>
    <w:uiPriority w:val="99"/>
    <w:rsid w:val="005A4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5B65"/>
    <w:pPr>
      <w:tabs>
        <w:tab w:val="center" w:pos="4320"/>
        <w:tab w:val="right" w:pos="8640"/>
      </w:tabs>
    </w:pPr>
  </w:style>
  <w:style w:type="character" w:customStyle="1" w:styleId="FooterChar">
    <w:name w:val="Footer Char"/>
    <w:basedOn w:val="DefaultParagraphFont"/>
    <w:link w:val="Footer"/>
    <w:uiPriority w:val="99"/>
    <w:rsid w:val="00B75B65"/>
  </w:style>
  <w:style w:type="character" w:styleId="PageNumber">
    <w:name w:val="page number"/>
    <w:basedOn w:val="DefaultParagraphFont"/>
    <w:uiPriority w:val="99"/>
    <w:semiHidden/>
    <w:unhideWhenUsed/>
    <w:rsid w:val="00B75B65"/>
  </w:style>
  <w:style w:type="paragraph" w:styleId="ListParagraph">
    <w:name w:val="List Paragraph"/>
    <w:basedOn w:val="Normal"/>
    <w:uiPriority w:val="34"/>
    <w:qFormat/>
    <w:rsid w:val="00D975FE"/>
    <w:pPr>
      <w:ind w:left="720"/>
      <w:contextualSpacing/>
    </w:pPr>
  </w:style>
  <w:style w:type="paragraph" w:styleId="BalloonText">
    <w:name w:val="Balloon Text"/>
    <w:basedOn w:val="Normal"/>
    <w:link w:val="BalloonTextChar"/>
    <w:uiPriority w:val="99"/>
    <w:semiHidden/>
    <w:unhideWhenUsed/>
    <w:rsid w:val="00571EE6"/>
    <w:rPr>
      <w:rFonts w:ascii="Tahoma" w:hAnsi="Tahoma" w:cs="Tahoma"/>
      <w:sz w:val="16"/>
      <w:szCs w:val="16"/>
    </w:rPr>
  </w:style>
  <w:style w:type="character" w:customStyle="1" w:styleId="BalloonTextChar">
    <w:name w:val="Balloon Text Char"/>
    <w:basedOn w:val="DefaultParagraphFont"/>
    <w:link w:val="BalloonText"/>
    <w:uiPriority w:val="99"/>
    <w:semiHidden/>
    <w:rsid w:val="00571EE6"/>
    <w:rPr>
      <w:rFonts w:ascii="Tahoma" w:hAnsi="Tahoma" w:cs="Tahoma"/>
      <w:sz w:val="16"/>
      <w:szCs w:val="16"/>
    </w:rPr>
  </w:style>
  <w:style w:type="paragraph" w:styleId="Header">
    <w:name w:val="header"/>
    <w:basedOn w:val="Normal"/>
    <w:link w:val="HeaderChar"/>
    <w:uiPriority w:val="99"/>
    <w:unhideWhenUsed/>
    <w:rsid w:val="005A4809"/>
    <w:pPr>
      <w:tabs>
        <w:tab w:val="center" w:pos="4680"/>
        <w:tab w:val="right" w:pos="9360"/>
      </w:tabs>
    </w:pPr>
  </w:style>
  <w:style w:type="character" w:customStyle="1" w:styleId="HeaderChar">
    <w:name w:val="Header Char"/>
    <w:basedOn w:val="DefaultParagraphFont"/>
    <w:link w:val="Header"/>
    <w:uiPriority w:val="99"/>
    <w:rsid w:val="005A4809"/>
  </w:style>
</w:styles>
</file>

<file path=word/webSettings.xml><?xml version="1.0" encoding="utf-8"?>
<w:webSettings xmlns:r="http://schemas.openxmlformats.org/officeDocument/2006/relationships" xmlns:w="http://schemas.openxmlformats.org/wordprocessingml/2006/main">
  <w:divs>
    <w:div w:id="209264688">
      <w:bodyDiv w:val="1"/>
      <w:marLeft w:val="0"/>
      <w:marRight w:val="0"/>
      <w:marTop w:val="0"/>
      <w:marBottom w:val="0"/>
      <w:divBdr>
        <w:top w:val="none" w:sz="0" w:space="0" w:color="auto"/>
        <w:left w:val="none" w:sz="0" w:space="0" w:color="auto"/>
        <w:bottom w:val="none" w:sz="0" w:space="0" w:color="auto"/>
        <w:right w:val="none" w:sz="0" w:space="0" w:color="auto"/>
      </w:divBdr>
    </w:div>
    <w:div w:id="1291134637">
      <w:bodyDiv w:val="1"/>
      <w:marLeft w:val="0"/>
      <w:marRight w:val="0"/>
      <w:marTop w:val="0"/>
      <w:marBottom w:val="0"/>
      <w:divBdr>
        <w:top w:val="none" w:sz="0" w:space="0" w:color="auto"/>
        <w:left w:val="none" w:sz="0" w:space="0" w:color="auto"/>
        <w:bottom w:val="none" w:sz="0" w:space="0" w:color="auto"/>
        <w:right w:val="none" w:sz="0" w:space="0" w:color="auto"/>
      </w:divBdr>
      <w:divsChild>
        <w:div w:id="1337686884">
          <w:marLeft w:val="0"/>
          <w:marRight w:val="0"/>
          <w:marTop w:val="0"/>
          <w:marBottom w:val="180"/>
          <w:divBdr>
            <w:top w:val="single" w:sz="12" w:space="0" w:color="FF3300"/>
            <w:left w:val="none" w:sz="0" w:space="0" w:color="auto"/>
            <w:bottom w:val="none" w:sz="0" w:space="0" w:color="auto"/>
            <w:right w:val="none" w:sz="0" w:space="0" w:color="auto"/>
          </w:divBdr>
          <w:divsChild>
            <w:div w:id="915439196">
              <w:marLeft w:val="0"/>
              <w:marRight w:val="0"/>
              <w:marTop w:val="0"/>
              <w:marBottom w:val="0"/>
              <w:divBdr>
                <w:top w:val="none" w:sz="0" w:space="0" w:color="auto"/>
                <w:left w:val="none" w:sz="0" w:space="0" w:color="auto"/>
                <w:bottom w:val="none" w:sz="0" w:space="0" w:color="auto"/>
                <w:right w:val="none" w:sz="0" w:space="0" w:color="auto"/>
              </w:divBdr>
              <w:divsChild>
                <w:div w:id="1386952289">
                  <w:marLeft w:val="0"/>
                  <w:marRight w:val="0"/>
                  <w:marTop w:val="0"/>
                  <w:marBottom w:val="0"/>
                  <w:divBdr>
                    <w:top w:val="none" w:sz="0" w:space="0" w:color="auto"/>
                    <w:left w:val="none" w:sz="0" w:space="0" w:color="auto"/>
                    <w:bottom w:val="none" w:sz="0" w:space="0" w:color="auto"/>
                    <w:right w:val="none" w:sz="0" w:space="0" w:color="auto"/>
                  </w:divBdr>
                  <w:divsChild>
                    <w:div w:id="829711626">
                      <w:marLeft w:val="0"/>
                      <w:marRight w:val="-4032"/>
                      <w:marTop w:val="0"/>
                      <w:marBottom w:val="0"/>
                      <w:divBdr>
                        <w:top w:val="none" w:sz="0" w:space="0" w:color="auto"/>
                        <w:left w:val="none" w:sz="0" w:space="0" w:color="auto"/>
                        <w:bottom w:val="none" w:sz="0" w:space="0" w:color="auto"/>
                        <w:right w:val="none" w:sz="0" w:space="0" w:color="auto"/>
                      </w:divBdr>
                      <w:divsChild>
                        <w:div w:id="15603567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DDC6-07CB-4CB7-9760-C66CAA25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Hope Arts High School</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Castro</dc:creator>
  <cp:lastModifiedBy>Providence Public Schools</cp:lastModifiedBy>
  <cp:revision>5</cp:revision>
  <cp:lastPrinted>2012-03-13T17:48:00Z</cp:lastPrinted>
  <dcterms:created xsi:type="dcterms:W3CDTF">2013-01-21T21:00:00Z</dcterms:created>
  <dcterms:modified xsi:type="dcterms:W3CDTF">2013-01-31T14:02:00Z</dcterms:modified>
</cp:coreProperties>
</file>